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8C74" w14:textId="77777777" w:rsidR="001C5F3D" w:rsidRPr="0080586A" w:rsidRDefault="006D2FBD">
      <w:pPr>
        <w:rPr>
          <w:rFonts w:ascii="Comic Sans MS" w:hAnsi="Comic Sans MS"/>
          <w:b/>
          <w:sz w:val="18"/>
          <w:szCs w:val="18"/>
          <w:u w:val="single"/>
        </w:rPr>
      </w:pPr>
      <w:bookmarkStart w:id="0" w:name="_GoBack"/>
      <w:bookmarkEnd w:id="0"/>
      <w:r w:rsidRPr="0080586A">
        <w:rPr>
          <w:rFonts w:ascii="Comic Sans MS" w:hAnsi="Comic Sans MS"/>
          <w:b/>
          <w:sz w:val="18"/>
          <w:szCs w:val="18"/>
          <w:u w:val="single"/>
        </w:rPr>
        <w:t>Site Council</w:t>
      </w:r>
      <w:r w:rsidR="006341AE" w:rsidRPr="0080586A">
        <w:rPr>
          <w:rFonts w:ascii="Comic Sans MS" w:hAnsi="Comic Sans MS"/>
          <w:b/>
          <w:sz w:val="18"/>
          <w:szCs w:val="18"/>
          <w:u w:val="single"/>
        </w:rPr>
        <w:t xml:space="preserve"> Minutes from October 7, 2015</w:t>
      </w:r>
    </w:p>
    <w:p w14:paraId="621F0086" w14:textId="77777777" w:rsidR="00516FE9" w:rsidRDefault="006341AE">
      <w:pPr>
        <w:rPr>
          <w:rFonts w:ascii="Comic Sans MS" w:hAnsi="Comic Sans MS"/>
          <w:sz w:val="18"/>
          <w:szCs w:val="18"/>
        </w:rPr>
      </w:pPr>
      <w:r w:rsidRPr="0080586A">
        <w:rPr>
          <w:rFonts w:ascii="Comic Sans MS" w:hAnsi="Comic Sans MS"/>
          <w:b/>
          <w:sz w:val="18"/>
          <w:szCs w:val="18"/>
          <w:u w:val="single"/>
        </w:rPr>
        <w:t>15-16 Members Present:</w:t>
      </w:r>
      <w:r w:rsidRPr="0080586A">
        <w:rPr>
          <w:rFonts w:ascii="Comic Sans MS" w:hAnsi="Comic Sans MS"/>
          <w:sz w:val="18"/>
          <w:szCs w:val="18"/>
        </w:rPr>
        <w:t xml:space="preserve">  Brenda Mitchell, Diane Pancratz, Dan Gurdak, Dawn </w:t>
      </w:r>
      <w:proofErr w:type="spellStart"/>
      <w:r w:rsidRPr="0080586A">
        <w:rPr>
          <w:rFonts w:ascii="Comic Sans MS" w:hAnsi="Comic Sans MS"/>
          <w:sz w:val="18"/>
          <w:szCs w:val="18"/>
        </w:rPr>
        <w:t>Knuckel</w:t>
      </w:r>
      <w:proofErr w:type="spellEnd"/>
      <w:r w:rsidRPr="0080586A">
        <w:rPr>
          <w:rFonts w:ascii="Comic Sans MS" w:hAnsi="Comic Sans MS"/>
          <w:sz w:val="18"/>
          <w:szCs w:val="18"/>
        </w:rPr>
        <w:t>, Brian Preston, Margaret Dolan</w:t>
      </w:r>
    </w:p>
    <w:p w14:paraId="5A641255" w14:textId="77777777" w:rsidR="0080586A" w:rsidRPr="0080586A" w:rsidRDefault="0080586A">
      <w:pPr>
        <w:rPr>
          <w:rFonts w:ascii="Comic Sans MS" w:hAnsi="Comic Sans MS"/>
          <w:sz w:val="18"/>
          <w:szCs w:val="18"/>
        </w:rPr>
      </w:pPr>
    </w:p>
    <w:p w14:paraId="4C20382C" w14:textId="77777777" w:rsidR="006341AE" w:rsidRPr="0080586A" w:rsidRDefault="006341AE">
      <w:pPr>
        <w:rPr>
          <w:rFonts w:ascii="Comic Sans MS" w:hAnsi="Comic Sans MS"/>
          <w:sz w:val="18"/>
          <w:szCs w:val="18"/>
        </w:rPr>
      </w:pPr>
      <w:r w:rsidRPr="0080586A">
        <w:rPr>
          <w:rFonts w:ascii="Comic Sans MS" w:hAnsi="Comic Sans MS"/>
          <w:b/>
          <w:sz w:val="18"/>
          <w:szCs w:val="18"/>
          <w:u w:val="single"/>
        </w:rPr>
        <w:t>Review/Revision of Bylaws</w:t>
      </w:r>
      <w:r w:rsidRPr="0080586A">
        <w:rPr>
          <w:rFonts w:ascii="Comic Sans MS" w:hAnsi="Comic Sans MS"/>
          <w:sz w:val="18"/>
          <w:szCs w:val="18"/>
        </w:rPr>
        <w:t xml:space="preserve"> tabled by Mrs. Mitchell until November meeting.</w:t>
      </w:r>
    </w:p>
    <w:p w14:paraId="0B17BC0A" w14:textId="77777777" w:rsidR="006341AE" w:rsidRPr="0080586A" w:rsidRDefault="0080586A">
      <w:pPr>
        <w:rPr>
          <w:rFonts w:ascii="Comic Sans MS" w:hAnsi="Comic Sans MS"/>
          <w:sz w:val="18"/>
          <w:szCs w:val="18"/>
        </w:rPr>
      </w:pPr>
      <w:r w:rsidRPr="0080586A">
        <w:rPr>
          <w:rFonts w:ascii="Comic Sans MS" w:hAnsi="Comic Sans MS"/>
          <w:b/>
          <w:sz w:val="18"/>
          <w:szCs w:val="18"/>
          <w:u w:val="single"/>
        </w:rPr>
        <w:t>New a</w:t>
      </w:r>
      <w:r w:rsidR="006341AE" w:rsidRPr="0080586A">
        <w:rPr>
          <w:rFonts w:ascii="Comic Sans MS" w:hAnsi="Comic Sans MS"/>
          <w:b/>
          <w:sz w:val="18"/>
          <w:szCs w:val="18"/>
          <w:u w:val="single"/>
        </w:rPr>
        <w:t>dditions to our old systems:</w:t>
      </w:r>
      <w:r w:rsidR="006341AE" w:rsidRPr="0080586A">
        <w:rPr>
          <w:rFonts w:ascii="Comic Sans MS" w:hAnsi="Comic Sans MS"/>
          <w:sz w:val="18"/>
          <w:szCs w:val="18"/>
        </w:rPr>
        <w:t xml:space="preserve">  Mrs. Mitchell presented about teacher leaders in the content areas of:  reading, math, social studies, science, tech coach and instructional coaches. Action teams were identified in the areas of reading, math, social studies, science and technology, with ad hoc committees embedded.  </w:t>
      </w:r>
    </w:p>
    <w:p w14:paraId="28958D1F" w14:textId="77777777" w:rsidR="006341AE" w:rsidRPr="0080586A" w:rsidRDefault="006341AE">
      <w:pPr>
        <w:rPr>
          <w:rFonts w:ascii="Comic Sans MS" w:hAnsi="Comic Sans MS"/>
          <w:sz w:val="18"/>
          <w:szCs w:val="18"/>
        </w:rPr>
      </w:pPr>
      <w:r w:rsidRPr="0080586A">
        <w:rPr>
          <w:rFonts w:ascii="Comic Sans MS" w:hAnsi="Comic Sans MS"/>
          <w:sz w:val="18"/>
          <w:szCs w:val="18"/>
        </w:rPr>
        <w:t xml:space="preserve">Diane Pancratz reported out about </w:t>
      </w:r>
      <w:r w:rsidR="0001162C" w:rsidRPr="0080586A">
        <w:rPr>
          <w:rFonts w:ascii="Comic Sans MS" w:hAnsi="Comic Sans MS"/>
          <w:sz w:val="18"/>
          <w:szCs w:val="18"/>
        </w:rPr>
        <w:t xml:space="preserve">the </w:t>
      </w:r>
      <w:r w:rsidRPr="0080586A">
        <w:rPr>
          <w:rFonts w:ascii="Comic Sans MS" w:hAnsi="Comic Sans MS"/>
          <w:b/>
          <w:sz w:val="18"/>
          <w:szCs w:val="18"/>
          <w:u w:val="single"/>
        </w:rPr>
        <w:t>Social Studies action team.</w:t>
      </w:r>
      <w:r w:rsidRPr="0080586A">
        <w:rPr>
          <w:rFonts w:ascii="Comic Sans MS" w:hAnsi="Comic Sans MS"/>
          <w:sz w:val="18"/>
          <w:szCs w:val="18"/>
        </w:rPr>
        <w:t xml:space="preserve">  She reported that the Mock Convention will be held on December 16 and 17.  Grades 4 and 5 will learn about the candidates and grade level classrooms will represent a state.  Former staff are invited as well.  The purpose of this long-standing Table Mound tradition is to learn about the convention process.  This year will be </w:t>
      </w:r>
      <w:r w:rsidR="0001162C" w:rsidRPr="0080586A">
        <w:rPr>
          <w:rFonts w:ascii="Comic Sans MS" w:hAnsi="Comic Sans MS"/>
          <w:sz w:val="18"/>
          <w:szCs w:val="18"/>
        </w:rPr>
        <w:t xml:space="preserve">a Republican convention.  </w:t>
      </w:r>
      <w:proofErr w:type="gramStart"/>
      <w:r w:rsidR="0001162C" w:rsidRPr="0080586A">
        <w:rPr>
          <w:rFonts w:ascii="Comic Sans MS" w:hAnsi="Comic Sans MS"/>
          <w:sz w:val="18"/>
          <w:szCs w:val="18"/>
        </w:rPr>
        <w:t>(</w:t>
      </w:r>
      <w:r w:rsidRPr="0080586A">
        <w:rPr>
          <w:rFonts w:ascii="Comic Sans MS" w:hAnsi="Comic Sans MS"/>
          <w:sz w:val="18"/>
          <w:szCs w:val="18"/>
        </w:rPr>
        <w:t xml:space="preserve"> the</w:t>
      </w:r>
      <w:proofErr w:type="gramEnd"/>
      <w:r w:rsidRPr="0080586A">
        <w:rPr>
          <w:rFonts w:ascii="Comic Sans MS" w:hAnsi="Comic Sans MS"/>
          <w:sz w:val="18"/>
          <w:szCs w:val="18"/>
        </w:rPr>
        <w:t xml:space="preserve"> opposi</w:t>
      </w:r>
      <w:r w:rsidR="0001162C" w:rsidRPr="0080586A">
        <w:rPr>
          <w:rFonts w:ascii="Comic Sans MS" w:hAnsi="Comic Sans MS"/>
          <w:sz w:val="18"/>
          <w:szCs w:val="18"/>
        </w:rPr>
        <w:t>te party of the current president in office</w:t>
      </w:r>
      <w:r w:rsidRPr="0080586A">
        <w:rPr>
          <w:rFonts w:ascii="Comic Sans MS" w:hAnsi="Comic Sans MS"/>
          <w:sz w:val="18"/>
          <w:szCs w:val="18"/>
        </w:rPr>
        <w:t>)</w:t>
      </w:r>
    </w:p>
    <w:p w14:paraId="0C53AEAA" w14:textId="77777777" w:rsidR="0001162C" w:rsidRPr="0080586A" w:rsidRDefault="0001162C">
      <w:pPr>
        <w:rPr>
          <w:rFonts w:ascii="Comic Sans MS" w:hAnsi="Comic Sans MS"/>
          <w:sz w:val="18"/>
          <w:szCs w:val="18"/>
        </w:rPr>
      </w:pPr>
      <w:r w:rsidRPr="0080586A">
        <w:rPr>
          <w:rFonts w:ascii="Comic Sans MS" w:hAnsi="Comic Sans MS"/>
          <w:sz w:val="18"/>
          <w:szCs w:val="18"/>
        </w:rPr>
        <w:lastRenderedPageBreak/>
        <w:t xml:space="preserve">Dan Gurdak reported out about the </w:t>
      </w:r>
      <w:r w:rsidRPr="0080586A">
        <w:rPr>
          <w:rFonts w:ascii="Comic Sans MS" w:hAnsi="Comic Sans MS"/>
          <w:b/>
          <w:sz w:val="18"/>
          <w:szCs w:val="18"/>
          <w:u w:val="single"/>
        </w:rPr>
        <w:t>Technology action team.</w:t>
      </w:r>
      <w:r w:rsidRPr="0080586A">
        <w:rPr>
          <w:rFonts w:ascii="Comic Sans MS" w:hAnsi="Comic Sans MS"/>
          <w:sz w:val="18"/>
          <w:szCs w:val="18"/>
        </w:rPr>
        <w:t xml:space="preserve">  Their focus is to look at the technology we currently have at Table Mound, They are addressing what technology we could use in the future.  Their team is committed to having the staff learn about what we have now and become familiar with current technology, before getting into new things.  Master the basics before moving on with the staff.  Teachers have smart projectors in their rooms.  Additionally, Dan stated that one drive saves student work automatically and students can pull up their work from home and have access anywhere.  </w:t>
      </w:r>
    </w:p>
    <w:p w14:paraId="01605F6B" w14:textId="77777777" w:rsidR="0001162C" w:rsidRDefault="0001162C">
      <w:pPr>
        <w:rPr>
          <w:rFonts w:ascii="Comic Sans MS" w:hAnsi="Comic Sans MS"/>
          <w:sz w:val="18"/>
          <w:szCs w:val="18"/>
        </w:rPr>
      </w:pPr>
      <w:r w:rsidRPr="0080586A">
        <w:rPr>
          <w:rFonts w:ascii="Comic Sans MS" w:hAnsi="Comic Sans MS"/>
          <w:sz w:val="18"/>
          <w:szCs w:val="18"/>
        </w:rPr>
        <w:t>Margaret Dolan re</w:t>
      </w:r>
      <w:r w:rsidR="0080586A">
        <w:rPr>
          <w:rFonts w:ascii="Comic Sans MS" w:hAnsi="Comic Sans MS"/>
          <w:sz w:val="18"/>
          <w:szCs w:val="18"/>
        </w:rPr>
        <w:t>ported out about the</w:t>
      </w:r>
      <w:r w:rsidRPr="0080586A">
        <w:rPr>
          <w:rFonts w:ascii="Comic Sans MS" w:hAnsi="Comic Sans MS"/>
          <w:sz w:val="18"/>
          <w:szCs w:val="18"/>
        </w:rPr>
        <w:t xml:space="preserve"> </w:t>
      </w:r>
      <w:r w:rsidRPr="0080586A">
        <w:rPr>
          <w:rFonts w:ascii="Comic Sans MS" w:hAnsi="Comic Sans MS"/>
          <w:b/>
          <w:sz w:val="18"/>
          <w:szCs w:val="18"/>
          <w:u w:val="single"/>
        </w:rPr>
        <w:t>PBIS action team.</w:t>
      </w:r>
      <w:r w:rsidRPr="0080586A">
        <w:rPr>
          <w:rFonts w:ascii="Comic Sans MS" w:hAnsi="Comic Sans MS"/>
          <w:sz w:val="18"/>
          <w:szCs w:val="18"/>
        </w:rPr>
        <w:t xml:space="preserve">  The ad hoc group embedded in this team is the climate committee.  Climate refers to students and staff of Table Mound and the supports we can offer (</w:t>
      </w:r>
      <w:proofErr w:type="spellStart"/>
      <w:r w:rsidRPr="0080586A">
        <w:rPr>
          <w:rFonts w:ascii="Comic Sans MS" w:hAnsi="Comic Sans MS"/>
          <w:sz w:val="18"/>
          <w:szCs w:val="18"/>
        </w:rPr>
        <w:t>ie</w:t>
      </w:r>
      <w:proofErr w:type="spellEnd"/>
      <w:r w:rsidRPr="0080586A">
        <w:rPr>
          <w:rFonts w:ascii="Comic Sans MS" w:hAnsi="Comic Sans MS"/>
          <w:sz w:val="18"/>
          <w:szCs w:val="18"/>
        </w:rPr>
        <w:t xml:space="preserve">, bereavement, retirements, staff recognition, etc.)  </w:t>
      </w:r>
      <w:r w:rsidR="0080586A" w:rsidRPr="0080586A">
        <w:rPr>
          <w:rFonts w:ascii="Comic Sans MS" w:hAnsi="Comic Sans MS"/>
          <w:sz w:val="18"/>
          <w:szCs w:val="18"/>
        </w:rPr>
        <w:t xml:space="preserve">Margaret reported that during the first week of school the teaching of expectations and modeling were taught in the common areas.  </w:t>
      </w:r>
      <w:r w:rsidR="0080586A">
        <w:rPr>
          <w:rFonts w:ascii="Comic Sans MS" w:hAnsi="Comic Sans MS"/>
          <w:sz w:val="18"/>
          <w:szCs w:val="18"/>
        </w:rPr>
        <w:t xml:space="preserve">Re-teaching is encouraged as needed in the common areas.  Common areas are:  hallway, arrival/dismissal, bathroom, lunchroom, playground, assemblies and classrooms.  The acknowledgement system was defined as specific feedback, praise and the ticket system.  Margaret asked the parent representatives if they have heard their children mention about receiving a ticket.  The parents have not heard about the tickets.  The common areas we are focusing on at this time are:  arrival/dismissal, hallway, lunchroom and bathroom.  PBIS action team is in </w:t>
      </w:r>
      <w:r w:rsidR="0080586A">
        <w:rPr>
          <w:rFonts w:ascii="Comic Sans MS" w:hAnsi="Comic Sans MS"/>
          <w:sz w:val="18"/>
          <w:szCs w:val="18"/>
        </w:rPr>
        <w:lastRenderedPageBreak/>
        <w:t xml:space="preserve">year two of training and in year one of implementation.  Data has been collected from general education teachers to determine if class goals are being met.  </w:t>
      </w:r>
    </w:p>
    <w:p w14:paraId="69392D10" w14:textId="77777777" w:rsidR="0080586A" w:rsidRDefault="0080586A">
      <w:pPr>
        <w:rPr>
          <w:rFonts w:ascii="Comic Sans MS" w:hAnsi="Comic Sans MS"/>
          <w:sz w:val="18"/>
          <w:szCs w:val="18"/>
        </w:rPr>
      </w:pPr>
      <w:r>
        <w:rPr>
          <w:rFonts w:ascii="Comic Sans MS" w:hAnsi="Comic Sans MS"/>
          <w:sz w:val="18"/>
          <w:szCs w:val="18"/>
        </w:rPr>
        <w:t xml:space="preserve">Brenda Mitchell shared the contents of the PBIS (Knight) binder.  She described the Tier 1, Tier 2 and Tier 3 students.  She reviewed the matrix and the flow chart.  </w:t>
      </w:r>
    </w:p>
    <w:p w14:paraId="5182AA8F" w14:textId="77777777" w:rsidR="0080586A" w:rsidRDefault="0080586A">
      <w:pPr>
        <w:rPr>
          <w:rFonts w:ascii="Comic Sans MS" w:hAnsi="Comic Sans MS"/>
          <w:sz w:val="18"/>
          <w:szCs w:val="18"/>
        </w:rPr>
      </w:pPr>
      <w:r>
        <w:rPr>
          <w:rFonts w:ascii="Comic Sans MS" w:hAnsi="Comic Sans MS"/>
          <w:sz w:val="18"/>
          <w:szCs w:val="18"/>
        </w:rPr>
        <w:t>Meeting adjoined at 5:45.</w:t>
      </w:r>
    </w:p>
    <w:p w14:paraId="1CD61CE6" w14:textId="77777777" w:rsidR="0080586A" w:rsidRPr="0080586A" w:rsidRDefault="0080586A">
      <w:pPr>
        <w:rPr>
          <w:rFonts w:ascii="Comic Sans MS" w:hAnsi="Comic Sans MS"/>
          <w:sz w:val="18"/>
          <w:szCs w:val="18"/>
        </w:rPr>
      </w:pPr>
      <w:r>
        <w:rPr>
          <w:rFonts w:ascii="Comic Sans MS" w:hAnsi="Comic Sans MS"/>
          <w:sz w:val="18"/>
          <w:szCs w:val="18"/>
        </w:rPr>
        <w:t>Minutes taken by Margaret Dolan</w:t>
      </w:r>
    </w:p>
    <w:p w14:paraId="5D1F5B13" w14:textId="77777777" w:rsidR="00516FE9" w:rsidRPr="006D2FBD" w:rsidRDefault="00516FE9">
      <w:pPr>
        <w:rPr>
          <w:rFonts w:ascii="Comic Sans MS" w:hAnsi="Comic Sans MS"/>
          <w:sz w:val="36"/>
          <w:szCs w:val="36"/>
        </w:rPr>
      </w:pPr>
    </w:p>
    <w:sectPr w:rsidR="00516FE9" w:rsidRPr="006D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BD"/>
    <w:rsid w:val="0001162C"/>
    <w:rsid w:val="001102BD"/>
    <w:rsid w:val="00516FE9"/>
    <w:rsid w:val="006341AE"/>
    <w:rsid w:val="006D2FBD"/>
    <w:rsid w:val="007E47B8"/>
    <w:rsid w:val="0080586A"/>
    <w:rsid w:val="00A208D2"/>
    <w:rsid w:val="00F4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2040"/>
  <w15:chartTrackingRefBased/>
  <w15:docId w15:val="{951579E8-7B21-4740-AD3A-D1EF499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Margaret</dc:creator>
  <cp:keywords/>
  <dc:description/>
  <cp:lastModifiedBy>Wagner, Cindy</cp:lastModifiedBy>
  <cp:revision>2</cp:revision>
  <dcterms:created xsi:type="dcterms:W3CDTF">2015-11-04T22:13:00Z</dcterms:created>
  <dcterms:modified xsi:type="dcterms:W3CDTF">2015-11-04T22:13:00Z</dcterms:modified>
</cp:coreProperties>
</file>